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0A1FA2C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BA5898">
        <w:rPr>
          <w:b/>
          <w:sz w:val="24"/>
          <w:szCs w:val="24"/>
        </w:rPr>
        <w:t>4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B63903">
        <w:rPr>
          <w:b/>
          <w:sz w:val="24"/>
          <w:szCs w:val="24"/>
        </w:rPr>
        <w:t>9</w:t>
      </w:r>
      <w:r w:rsidR="005823CC">
        <w:rPr>
          <w:b/>
          <w:sz w:val="24"/>
          <w:szCs w:val="24"/>
        </w:rPr>
        <w:t>538</w:t>
      </w:r>
    </w:p>
    <w:p w14:paraId="37CBE9BD" w14:textId="32F21509" w:rsidR="00AF25D4" w:rsidRPr="00A0322E" w:rsidRDefault="00BA589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BA5898">
        <w:rPr>
          <w:b/>
          <w:sz w:val="24"/>
          <w:szCs w:val="18"/>
          <w:lang w:eastAsia="zh-CN"/>
        </w:rPr>
        <w:t>Maastricht</w:t>
      </w:r>
      <w:r w:rsidR="003050F1" w:rsidRPr="00BA5898">
        <w:rPr>
          <w:b/>
          <w:sz w:val="24"/>
          <w:szCs w:val="18"/>
          <w:lang w:eastAsia="zh-CN"/>
        </w:rPr>
        <w:t xml:space="preserve">, </w:t>
      </w:r>
      <w:r>
        <w:rPr>
          <w:rFonts w:hint="eastAsia"/>
          <w:b/>
          <w:sz w:val="24"/>
          <w:szCs w:val="18"/>
          <w:lang w:eastAsia="zh-CN"/>
        </w:rPr>
        <w:t>Netherland</w:t>
      </w:r>
      <w:r w:rsidR="005C74EF">
        <w:rPr>
          <w:rFonts w:hint="eastAsia"/>
          <w:b/>
          <w:sz w:val="24"/>
          <w:szCs w:val="18"/>
          <w:lang w:eastAsia="zh-CN"/>
        </w:rPr>
        <w:t>s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Aug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19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2</w:t>
      </w:r>
      <w:r w:rsidR="002D0B68">
        <w:rPr>
          <w:b/>
          <w:noProof/>
          <w:sz w:val="24"/>
          <w:szCs w:val="24"/>
          <w:lang w:eastAsia="ja-JP"/>
        </w:rPr>
        <w:t>3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096B4CAC" w:rsidR="002F7421" w:rsidRPr="00FE2C65" w:rsidRDefault="00A46D01">
      <w:pPr>
        <w:pStyle w:val="ad"/>
        <w:spacing w:before="0"/>
      </w:pPr>
      <w:r>
        <w:t>Title:</w:t>
      </w:r>
      <w:r>
        <w:tab/>
      </w:r>
      <w:r w:rsidR="003050F1" w:rsidRPr="00FE2C65">
        <w:t xml:space="preserve">LS on </w:t>
      </w:r>
      <w:r w:rsidR="00955019" w:rsidRPr="00FE2C65">
        <w:t>Ranging</w:t>
      </w:r>
      <w:r w:rsidR="00962161" w:rsidRPr="00FE2C65">
        <w:t>/</w:t>
      </w:r>
      <w:proofErr w:type="spellStart"/>
      <w:r w:rsidR="00955019" w:rsidRPr="00FE2C65">
        <w:t>Sidelink</w:t>
      </w:r>
      <w:proofErr w:type="spellEnd"/>
      <w:r w:rsidR="00955019" w:rsidRPr="00FE2C65">
        <w:t xml:space="preserve"> Positioning Charging</w:t>
      </w:r>
    </w:p>
    <w:p w14:paraId="61D6E60F" w14:textId="2E9BE1BE" w:rsidR="00627F60" w:rsidRPr="00FE2C65" w:rsidRDefault="00627F60" w:rsidP="00627F60">
      <w:pPr>
        <w:pStyle w:val="ad"/>
        <w:spacing w:before="0"/>
      </w:pPr>
      <w:r w:rsidRPr="00FE2C65">
        <w:t>Response to:</w:t>
      </w:r>
      <w:r w:rsidRPr="00FE2C65">
        <w:tab/>
      </w:r>
    </w:p>
    <w:p w14:paraId="424AACA9" w14:textId="746908C5" w:rsidR="002F7421" w:rsidRDefault="00A46D01">
      <w:pPr>
        <w:pStyle w:val="ad"/>
        <w:spacing w:before="0"/>
        <w:rPr>
          <w:color w:val="000000"/>
        </w:rPr>
      </w:pPr>
      <w:r w:rsidRPr="00FE2C65">
        <w:t>Release:</w:t>
      </w:r>
      <w:r w:rsidRPr="00FE2C65">
        <w:tab/>
      </w:r>
      <w:r w:rsidR="00B63BD1" w:rsidRPr="00FE2C65">
        <w:rPr>
          <w:color w:val="000000"/>
        </w:rPr>
        <w:t>Release 1</w:t>
      </w:r>
      <w:r w:rsidR="00E87BC8" w:rsidRPr="00FE2C65">
        <w:rPr>
          <w:color w:val="000000"/>
        </w:rPr>
        <w:t>9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5B09A83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</w:t>
      </w:r>
      <w:r w:rsidR="00140CDF">
        <w:t>2</w:t>
      </w:r>
    </w:p>
    <w:p w14:paraId="2E9ED584" w14:textId="3FC5F6E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40CDF">
        <w:rPr>
          <w:lang w:val="it-IT"/>
        </w:rPr>
        <w:t>SA5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C8266CC" w:rsidR="002F7421" w:rsidRDefault="0090120C">
      <w:pPr>
        <w:pStyle w:val="ad"/>
      </w:pPr>
      <w:r>
        <w:t>Attachments:</w:t>
      </w:r>
      <w:r w:rsidR="001F2195">
        <w:t xml:space="preserve"> </w:t>
      </w:r>
      <w:r w:rsidR="006D0979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26DEE3" w14:textId="3BFE5A1C" w:rsidR="00293171" w:rsidRPr="00A62DF4" w:rsidRDefault="00AE3492" w:rsidP="00D3183B">
      <w:pPr>
        <w:rPr>
          <w:rFonts w:ascii="Arial" w:hAnsi="Arial" w:cs="Arial"/>
          <w:lang w:eastAsia="zh-CN"/>
        </w:rPr>
      </w:pPr>
      <w:r w:rsidRPr="00A62DF4">
        <w:rPr>
          <w:rFonts w:ascii="Arial" w:hAnsi="Arial" w:cs="Arial"/>
          <w:lang w:eastAsia="zh-CN"/>
        </w:rPr>
        <w:t xml:space="preserve">Stage 2 of </w:t>
      </w:r>
      <w:bookmarkStart w:id="0" w:name="_Hlk175183835"/>
      <w:r w:rsidRPr="00A62DF4">
        <w:rPr>
          <w:rFonts w:ascii="Arial" w:hAnsi="Arial" w:cs="Arial"/>
          <w:lang w:eastAsia="zh-CN"/>
        </w:rPr>
        <w:t xml:space="preserve">Ranging-based services and </w:t>
      </w:r>
      <w:proofErr w:type="spellStart"/>
      <w:r w:rsidRPr="00A62DF4">
        <w:rPr>
          <w:rFonts w:ascii="Arial" w:hAnsi="Arial" w:cs="Arial"/>
          <w:lang w:eastAsia="zh-CN"/>
        </w:rPr>
        <w:t>Sidelink</w:t>
      </w:r>
      <w:proofErr w:type="spellEnd"/>
      <w:r w:rsidRPr="00A62DF4">
        <w:rPr>
          <w:rFonts w:ascii="Arial" w:hAnsi="Arial" w:cs="Arial"/>
          <w:lang w:eastAsia="zh-CN"/>
        </w:rPr>
        <w:t xml:space="preserve"> Positioning</w:t>
      </w:r>
      <w:bookmarkEnd w:id="0"/>
      <w:r w:rsidRPr="00A62DF4">
        <w:rPr>
          <w:rFonts w:ascii="Arial" w:hAnsi="Arial" w:cs="Arial" w:hint="eastAsia"/>
          <w:lang w:eastAsia="zh-CN"/>
        </w:rPr>
        <w:t xml:space="preserve"> </w:t>
      </w:r>
      <w:r w:rsidRPr="00A62DF4">
        <w:rPr>
          <w:rFonts w:ascii="Arial" w:hAnsi="Arial" w:cs="Arial"/>
          <w:lang w:eastAsia="zh-CN"/>
        </w:rPr>
        <w:t>(</w:t>
      </w:r>
      <w:proofErr w:type="spellStart"/>
      <w:r w:rsidR="0005460D" w:rsidRPr="00A62DF4">
        <w:rPr>
          <w:rFonts w:ascii="Arial" w:hAnsi="Arial" w:cs="Arial" w:hint="eastAsia"/>
          <w:lang w:eastAsia="zh-CN"/>
        </w:rPr>
        <w:t>R</w:t>
      </w:r>
      <w:r w:rsidR="0005460D" w:rsidRPr="00A62DF4">
        <w:rPr>
          <w:rFonts w:ascii="Arial" w:hAnsi="Arial" w:cs="Arial"/>
          <w:lang w:eastAsia="zh-CN"/>
        </w:rPr>
        <w:t>anging_SL</w:t>
      </w:r>
      <w:proofErr w:type="spellEnd"/>
      <w:r w:rsidRPr="00A62DF4">
        <w:rPr>
          <w:rFonts w:ascii="Arial" w:hAnsi="Arial" w:cs="Arial"/>
          <w:lang w:eastAsia="zh-CN"/>
        </w:rPr>
        <w:t>)</w:t>
      </w:r>
      <w:r w:rsidR="0005460D" w:rsidRPr="00A62DF4">
        <w:rPr>
          <w:rFonts w:ascii="Arial" w:hAnsi="Arial" w:cs="Arial"/>
          <w:lang w:eastAsia="zh-CN"/>
        </w:rPr>
        <w:t xml:space="preserve"> has been introduced in Rel-18</w:t>
      </w:r>
      <w:r w:rsidRPr="00A62DF4">
        <w:rPr>
          <w:rFonts w:ascii="Arial" w:hAnsi="Arial" w:cs="Arial"/>
          <w:lang w:eastAsia="zh-CN"/>
        </w:rPr>
        <w:t xml:space="preserve"> in SA2. </w:t>
      </w:r>
      <w:proofErr w:type="spellStart"/>
      <w:r w:rsidR="0005460D" w:rsidRPr="00A62DF4">
        <w:rPr>
          <w:rFonts w:ascii="Arial" w:hAnsi="Arial" w:cs="Arial"/>
          <w:lang w:eastAsia="zh-CN"/>
        </w:rPr>
        <w:t>Ranging_SL_CH</w:t>
      </w:r>
      <w:proofErr w:type="spellEnd"/>
      <w:r w:rsidR="0005460D" w:rsidRPr="00A62DF4">
        <w:rPr>
          <w:rFonts w:ascii="Arial" w:hAnsi="Arial" w:cs="Arial"/>
          <w:lang w:eastAsia="zh-CN"/>
        </w:rPr>
        <w:t xml:space="preserve"> WID </w:t>
      </w:r>
      <w:r w:rsidR="0061344D" w:rsidRPr="00A62DF4">
        <w:rPr>
          <w:rFonts w:ascii="Arial" w:hAnsi="Arial" w:cs="Arial"/>
          <w:lang w:eastAsia="zh-CN"/>
        </w:rPr>
        <w:t xml:space="preserve">(SP-241002) </w:t>
      </w:r>
      <w:r w:rsidR="0005460D" w:rsidRPr="00A62DF4">
        <w:rPr>
          <w:rFonts w:ascii="Arial" w:hAnsi="Arial" w:cs="Arial"/>
          <w:lang w:eastAsia="zh-CN"/>
        </w:rPr>
        <w:t xml:space="preserve">has been established in SA5 to develop </w:t>
      </w:r>
      <w:r w:rsidR="004C2FCC" w:rsidRPr="00A62DF4">
        <w:rPr>
          <w:rFonts w:ascii="Arial" w:hAnsi="Arial" w:cs="Arial"/>
          <w:lang w:eastAsia="zh-CN"/>
        </w:rPr>
        <w:t>normative work</w:t>
      </w:r>
      <w:r w:rsidR="00B63903" w:rsidRPr="00A62DF4">
        <w:rPr>
          <w:rFonts w:ascii="Arial" w:hAnsi="Arial" w:cs="Arial"/>
          <w:lang w:eastAsia="zh-CN"/>
        </w:rPr>
        <w:t xml:space="preserve"> </w:t>
      </w:r>
      <w:r w:rsidR="0005460D" w:rsidRPr="00A62DF4">
        <w:rPr>
          <w:rFonts w:ascii="Arial" w:hAnsi="Arial" w:cs="Arial"/>
          <w:lang w:eastAsia="zh-CN"/>
        </w:rPr>
        <w:t xml:space="preserve">for </w:t>
      </w:r>
      <w:r w:rsidRPr="00A62DF4">
        <w:rPr>
          <w:rFonts w:ascii="Arial" w:hAnsi="Arial" w:cs="Arial"/>
          <w:lang w:eastAsia="zh-CN"/>
        </w:rPr>
        <w:t xml:space="preserve">Ranging-based services and </w:t>
      </w:r>
      <w:proofErr w:type="spellStart"/>
      <w:r w:rsidRPr="00A62DF4">
        <w:rPr>
          <w:rFonts w:ascii="Arial" w:hAnsi="Arial" w:cs="Arial"/>
          <w:lang w:eastAsia="zh-CN"/>
        </w:rPr>
        <w:t>Sidelink</w:t>
      </w:r>
      <w:proofErr w:type="spellEnd"/>
      <w:r w:rsidRPr="00A62DF4">
        <w:rPr>
          <w:rFonts w:ascii="Arial" w:hAnsi="Arial" w:cs="Arial"/>
          <w:lang w:eastAsia="zh-CN"/>
        </w:rPr>
        <w:t xml:space="preserve"> Positioning</w:t>
      </w:r>
      <w:r w:rsidR="0061344D" w:rsidRPr="00A62DF4">
        <w:rPr>
          <w:rFonts w:ascii="Arial" w:hAnsi="Arial" w:cs="Arial" w:hint="eastAsia"/>
          <w:lang w:eastAsia="zh-CN"/>
        </w:rPr>
        <w:t>.</w:t>
      </w:r>
      <w:r w:rsidR="0061344D" w:rsidRPr="00A62DF4">
        <w:rPr>
          <w:rFonts w:ascii="Arial" w:hAnsi="Arial" w:cs="Arial"/>
          <w:lang w:eastAsia="zh-CN"/>
        </w:rPr>
        <w:t xml:space="preserve"> However,</w:t>
      </w:r>
      <w:r w:rsidR="00293171" w:rsidRPr="00A62DF4">
        <w:rPr>
          <w:rFonts w:ascii="Arial" w:hAnsi="Arial" w:cs="Arial"/>
          <w:lang w:eastAsia="zh-CN"/>
        </w:rPr>
        <w:t xml:space="preserve"> the following work tasks</w:t>
      </w:r>
      <w:r w:rsidR="00EE5F82" w:rsidRPr="00A62DF4">
        <w:rPr>
          <w:rFonts w:ascii="Arial" w:hAnsi="Arial" w:cs="Arial"/>
          <w:lang w:eastAsia="zh-CN"/>
        </w:rPr>
        <w:t xml:space="preserve"> </w:t>
      </w:r>
      <w:r w:rsidR="0061344D" w:rsidRPr="00A62DF4">
        <w:rPr>
          <w:rFonts w:ascii="Arial" w:hAnsi="Arial" w:cs="Arial"/>
          <w:lang w:eastAsia="zh-CN"/>
        </w:rPr>
        <w:t>were not yet included</w:t>
      </w:r>
      <w:r w:rsidR="00A4720E" w:rsidRPr="00A62DF4">
        <w:rPr>
          <w:rFonts w:ascii="Arial" w:hAnsi="Arial" w:cs="Arial"/>
          <w:lang w:eastAsia="zh-CN"/>
        </w:rPr>
        <w:t xml:space="preserve"> in </w:t>
      </w:r>
      <w:r w:rsidR="0061344D" w:rsidRPr="00A62DF4">
        <w:rPr>
          <w:rFonts w:ascii="Arial" w:hAnsi="Arial" w:cs="Arial"/>
          <w:lang w:eastAsia="zh-CN"/>
        </w:rPr>
        <w:t xml:space="preserve">the </w:t>
      </w:r>
      <w:proofErr w:type="spellStart"/>
      <w:r w:rsidR="00A4720E" w:rsidRPr="00A62DF4">
        <w:rPr>
          <w:rFonts w:ascii="Arial" w:hAnsi="Arial" w:cs="Arial"/>
          <w:lang w:eastAsia="zh-CN"/>
        </w:rPr>
        <w:t>Ranging_SL_CH</w:t>
      </w:r>
      <w:proofErr w:type="spellEnd"/>
      <w:r w:rsidR="00A4720E" w:rsidRPr="00A62DF4">
        <w:rPr>
          <w:rFonts w:ascii="Arial" w:hAnsi="Arial" w:cs="Arial"/>
          <w:lang w:eastAsia="zh-CN"/>
        </w:rPr>
        <w:t xml:space="preserve"> WID</w:t>
      </w:r>
      <w:r w:rsidR="00293171" w:rsidRPr="00A62DF4">
        <w:rPr>
          <w:rFonts w:ascii="Arial" w:hAnsi="Arial" w:cs="Arial"/>
          <w:lang w:eastAsia="zh-CN"/>
        </w:rPr>
        <w:t>:</w:t>
      </w:r>
    </w:p>
    <w:p w14:paraId="04EAF716" w14:textId="27D3B70B" w:rsidR="00A4720E" w:rsidRPr="00A62DF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A62DF4">
        <w:rPr>
          <w:i/>
          <w:iCs/>
          <w:lang w:eastAsia="zh-CN"/>
        </w:rPr>
        <w:t>-</w:t>
      </w:r>
      <w:r w:rsidRPr="00A62DF4">
        <w:rPr>
          <w:i/>
          <w:iCs/>
          <w:lang w:eastAsia="zh-CN"/>
        </w:rPr>
        <w:tab/>
        <w:t>Support of converged charging for Ranging/</w:t>
      </w:r>
      <w:proofErr w:type="spellStart"/>
      <w:r w:rsidRPr="00A62DF4">
        <w:rPr>
          <w:i/>
          <w:iCs/>
          <w:lang w:eastAsia="zh-CN"/>
        </w:rPr>
        <w:t>Sidelink</w:t>
      </w:r>
      <w:proofErr w:type="spellEnd"/>
      <w:r w:rsidRPr="00A62DF4">
        <w:rPr>
          <w:i/>
          <w:iCs/>
          <w:lang w:eastAsia="zh-CN"/>
        </w:rPr>
        <w:t xml:space="preserve"> Positioning UE Discovery</w:t>
      </w:r>
    </w:p>
    <w:p w14:paraId="4515CB7A" w14:textId="0021F6CB" w:rsidR="00A4720E" w:rsidRPr="00A62DF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A62DF4">
        <w:rPr>
          <w:i/>
          <w:iCs/>
          <w:lang w:eastAsia="zh-CN"/>
        </w:rPr>
        <w:t>-</w:t>
      </w:r>
      <w:r w:rsidRPr="00A62DF4">
        <w:rPr>
          <w:i/>
          <w:iCs/>
          <w:lang w:eastAsia="zh-CN"/>
        </w:rPr>
        <w:tab/>
        <w:t xml:space="preserve">Support of converged charging for UE only </w:t>
      </w:r>
      <w:proofErr w:type="spellStart"/>
      <w:r w:rsidRPr="00A62DF4">
        <w:rPr>
          <w:i/>
          <w:iCs/>
          <w:lang w:eastAsia="zh-CN"/>
        </w:rPr>
        <w:t>Sidelink</w:t>
      </w:r>
      <w:proofErr w:type="spellEnd"/>
      <w:r w:rsidRPr="00A62DF4">
        <w:rPr>
          <w:i/>
          <w:iCs/>
          <w:lang w:eastAsia="zh-CN"/>
        </w:rPr>
        <w:t xml:space="preserve"> Positioning for Target UE using Located UE</w:t>
      </w:r>
    </w:p>
    <w:p w14:paraId="07F590D0" w14:textId="49CA1130" w:rsidR="00475082" w:rsidRDefault="00A4720E" w:rsidP="00475082">
      <w:pPr>
        <w:rPr>
          <w:rFonts w:ascii="Arial" w:hAnsi="Arial" w:cs="Arial"/>
          <w:lang w:eastAsia="zh-CN"/>
        </w:rPr>
      </w:pPr>
      <w:r w:rsidRPr="00A62DF4">
        <w:rPr>
          <w:rFonts w:ascii="Arial" w:hAnsi="Arial" w:cs="Arial"/>
          <w:lang w:eastAsia="zh-CN"/>
        </w:rPr>
        <w:t xml:space="preserve">SA2 </w:t>
      </w:r>
      <w:r w:rsidR="00447D92" w:rsidRPr="00A62DF4">
        <w:rPr>
          <w:rFonts w:ascii="Arial" w:hAnsi="Arial" w:cs="Arial"/>
          <w:lang w:eastAsia="zh-CN"/>
        </w:rPr>
        <w:t xml:space="preserve">has </w:t>
      </w:r>
      <w:r w:rsidRPr="00A62DF4">
        <w:rPr>
          <w:rFonts w:ascii="Arial" w:hAnsi="Arial" w:cs="Arial"/>
          <w:lang w:eastAsia="zh-CN"/>
        </w:rPr>
        <w:t>discussed this issue</w:t>
      </w:r>
      <w:r w:rsidR="004C2FCC" w:rsidRPr="00A62DF4">
        <w:rPr>
          <w:rFonts w:ascii="Arial" w:hAnsi="Arial" w:cs="Arial" w:hint="eastAsia"/>
          <w:lang w:eastAsia="zh-CN"/>
        </w:rPr>
        <w:t>.</w:t>
      </w:r>
      <w:r w:rsidR="00B63903" w:rsidRPr="00A62DF4">
        <w:rPr>
          <w:rFonts w:ascii="Arial" w:hAnsi="Arial" w:cs="Arial"/>
          <w:lang w:eastAsia="zh-CN"/>
        </w:rPr>
        <w:t xml:space="preserve"> </w:t>
      </w:r>
      <w:r w:rsidR="006737CF" w:rsidRPr="00A62DF4">
        <w:rPr>
          <w:rFonts w:ascii="Arial" w:hAnsi="Arial" w:cs="Arial" w:hint="eastAsia"/>
          <w:lang w:eastAsia="zh-CN"/>
        </w:rPr>
        <w:t>Fully r</w:t>
      </w:r>
      <w:r w:rsidR="00650B78" w:rsidRPr="00A62DF4">
        <w:rPr>
          <w:rFonts w:ascii="Arial" w:hAnsi="Arial" w:cs="Arial"/>
          <w:lang w:eastAsia="zh-CN"/>
        </w:rPr>
        <w:t xml:space="preserve">eusing </w:t>
      </w:r>
      <w:r w:rsidR="005F1975" w:rsidRPr="00A62DF4">
        <w:rPr>
          <w:rFonts w:ascii="Arial" w:hAnsi="Arial" w:cs="Arial"/>
          <w:lang w:eastAsia="zh-CN"/>
        </w:rPr>
        <w:t>or partly reusing</w:t>
      </w:r>
      <w:r w:rsidR="005F1975" w:rsidRPr="00A62DF4">
        <w:rPr>
          <w:rFonts w:ascii="Arial" w:hAnsi="Arial" w:cs="Arial" w:hint="eastAsia"/>
          <w:lang w:eastAsia="zh-CN"/>
        </w:rPr>
        <w:t xml:space="preserve"> </w:t>
      </w:r>
      <w:r w:rsidR="00EE5F82" w:rsidRPr="00A62DF4">
        <w:rPr>
          <w:rFonts w:ascii="Arial" w:hAnsi="Arial" w:cs="Arial"/>
          <w:lang w:eastAsia="zh-CN"/>
        </w:rPr>
        <w:t xml:space="preserve">5G </w:t>
      </w:r>
      <w:proofErr w:type="spellStart"/>
      <w:r w:rsidR="00962161" w:rsidRPr="00A62DF4">
        <w:rPr>
          <w:rFonts w:ascii="Arial" w:hAnsi="Arial" w:cs="Arial"/>
          <w:lang w:eastAsia="zh-CN"/>
        </w:rPr>
        <w:t>ProSe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charging mechanism</w:t>
      </w:r>
      <w:r w:rsidR="00C614E4" w:rsidRPr="00A62DF4">
        <w:rPr>
          <w:rFonts w:ascii="Arial" w:hAnsi="Arial" w:cs="Arial"/>
          <w:lang w:eastAsia="zh-CN"/>
        </w:rPr>
        <w:t xml:space="preserve"> as specified in TS 32.277</w:t>
      </w:r>
      <w:r w:rsidR="00962161" w:rsidRPr="00A62DF4">
        <w:rPr>
          <w:rFonts w:ascii="Arial" w:hAnsi="Arial" w:cs="Arial"/>
          <w:lang w:eastAsia="zh-CN"/>
        </w:rPr>
        <w:t xml:space="preserve"> </w:t>
      </w:r>
      <w:r w:rsidR="00EE5F82" w:rsidRPr="00A62DF4">
        <w:rPr>
          <w:rFonts w:ascii="Arial" w:hAnsi="Arial" w:cs="Arial"/>
          <w:lang w:eastAsia="zh-CN"/>
        </w:rPr>
        <w:t xml:space="preserve">was proposed as </w:t>
      </w:r>
      <w:r w:rsidR="004C2FCC" w:rsidRPr="00A62DF4">
        <w:rPr>
          <w:rFonts w:ascii="Arial" w:hAnsi="Arial" w:cs="Arial"/>
          <w:lang w:eastAsia="zh-CN"/>
        </w:rPr>
        <w:t>one of</w:t>
      </w:r>
      <w:r w:rsidR="005F1975" w:rsidRPr="00A62DF4">
        <w:rPr>
          <w:rFonts w:ascii="Arial" w:hAnsi="Arial" w:cs="Arial"/>
          <w:lang w:eastAsia="zh-CN"/>
        </w:rPr>
        <w:t xml:space="preserve"> possible</w:t>
      </w:r>
      <w:r w:rsidR="00EE5F82" w:rsidRPr="00A62DF4">
        <w:rPr>
          <w:rFonts w:ascii="Arial" w:hAnsi="Arial" w:cs="Arial"/>
          <w:lang w:eastAsia="zh-CN"/>
        </w:rPr>
        <w:t xml:space="preserve"> solution </w:t>
      </w:r>
      <w:r w:rsidR="00650B78" w:rsidRPr="00A62DF4">
        <w:rPr>
          <w:rFonts w:ascii="Arial" w:hAnsi="Arial" w:cs="Arial"/>
          <w:lang w:eastAsia="zh-CN"/>
        </w:rPr>
        <w:t>option</w:t>
      </w:r>
      <w:r w:rsidR="004C2FCC" w:rsidRPr="00A62DF4">
        <w:rPr>
          <w:rFonts w:ascii="Arial" w:hAnsi="Arial" w:cs="Arial" w:hint="eastAsia"/>
          <w:lang w:eastAsia="zh-CN"/>
        </w:rPr>
        <w:t>s</w:t>
      </w:r>
      <w:r w:rsidR="00650B78" w:rsidRPr="00A62DF4">
        <w:rPr>
          <w:rFonts w:ascii="Arial" w:hAnsi="Arial" w:cs="Arial"/>
          <w:lang w:eastAsia="zh-CN"/>
        </w:rPr>
        <w:t xml:space="preserve"> </w:t>
      </w:r>
      <w:r w:rsidR="00962161" w:rsidRPr="00A62DF4">
        <w:rPr>
          <w:rFonts w:ascii="Arial" w:hAnsi="Arial" w:cs="Arial"/>
          <w:lang w:eastAsia="zh-CN"/>
        </w:rPr>
        <w:t>for the support of converged charging for Ranging/</w:t>
      </w:r>
      <w:proofErr w:type="spellStart"/>
      <w:r w:rsidR="00962161" w:rsidRPr="00A62DF4">
        <w:rPr>
          <w:rFonts w:ascii="Arial" w:hAnsi="Arial" w:cs="Arial"/>
          <w:lang w:eastAsia="zh-CN"/>
        </w:rPr>
        <w:t>Sidelink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Positioning UE Discovery and for UE only </w:t>
      </w:r>
      <w:proofErr w:type="spellStart"/>
      <w:r w:rsidR="00962161" w:rsidRPr="00A62DF4">
        <w:rPr>
          <w:rFonts w:ascii="Arial" w:hAnsi="Arial" w:cs="Arial"/>
          <w:lang w:eastAsia="zh-CN"/>
        </w:rPr>
        <w:t>Sidelink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Positioning for Target UE using Located UE</w:t>
      </w:r>
      <w:r w:rsidR="006B6A1F" w:rsidRPr="00A62DF4">
        <w:rPr>
          <w:rFonts w:ascii="Arial" w:hAnsi="Arial" w:cs="Arial" w:hint="eastAsia"/>
          <w:lang w:eastAsia="zh-CN"/>
        </w:rPr>
        <w:t>.</w:t>
      </w:r>
      <w:r w:rsidR="006B6A1F" w:rsidRPr="00A62DF4">
        <w:rPr>
          <w:rFonts w:ascii="Arial" w:hAnsi="Arial" w:cs="Arial"/>
          <w:lang w:eastAsia="zh-CN"/>
        </w:rPr>
        <w:t xml:space="preserve"> </w:t>
      </w:r>
      <w:r w:rsidR="00650B78" w:rsidRPr="00A62DF4">
        <w:rPr>
          <w:rFonts w:ascii="Arial" w:hAnsi="Arial" w:cs="Arial"/>
          <w:lang w:eastAsia="zh-CN"/>
        </w:rPr>
        <w:t>In that case</w:t>
      </w:r>
      <w:r w:rsidR="006B6A1F" w:rsidRPr="00A62DF4">
        <w:rPr>
          <w:rFonts w:ascii="Arial" w:hAnsi="Arial" w:cs="Arial"/>
          <w:lang w:eastAsia="zh-CN"/>
        </w:rPr>
        <w:t xml:space="preserve">, no </w:t>
      </w:r>
      <w:r w:rsidR="005F1975" w:rsidRPr="00A62DF4">
        <w:rPr>
          <w:rFonts w:ascii="Arial" w:hAnsi="Arial" w:cs="Arial"/>
          <w:lang w:eastAsia="zh-CN"/>
        </w:rPr>
        <w:t>or minor</w:t>
      </w:r>
      <w:r w:rsidR="005F1975" w:rsidRPr="00A62DF4">
        <w:rPr>
          <w:rFonts w:ascii="Arial" w:hAnsi="Arial" w:cs="Arial" w:hint="eastAsia"/>
          <w:lang w:eastAsia="zh-CN"/>
        </w:rPr>
        <w:t xml:space="preserve"> </w:t>
      </w:r>
      <w:r w:rsidR="006B6A1F" w:rsidRPr="00A62DF4">
        <w:rPr>
          <w:rFonts w:ascii="Arial" w:hAnsi="Arial" w:cs="Arial"/>
          <w:lang w:eastAsia="zh-CN"/>
        </w:rPr>
        <w:t>further enhancement is needed from SA2 perspective.</w:t>
      </w:r>
      <w:r w:rsidR="006B6A1F">
        <w:rPr>
          <w:rFonts w:ascii="Arial" w:hAnsi="Arial" w:cs="Arial"/>
          <w:lang w:eastAsia="zh-CN"/>
        </w:rPr>
        <w:t xml:space="preserve"> </w:t>
      </w:r>
    </w:p>
    <w:p w14:paraId="6F2E7CB1" w14:textId="77777777" w:rsidR="002E04F9" w:rsidRPr="00386F1D" w:rsidRDefault="002E04F9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34160D3C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55019">
        <w:rPr>
          <w:rFonts w:ascii="Arial" w:hAnsi="Arial" w:cs="Arial"/>
          <w:b/>
        </w:rPr>
        <w:t>SA5</w:t>
      </w:r>
    </w:p>
    <w:p w14:paraId="3C3CC7A9" w14:textId="77A50BD0" w:rsidR="002F7421" w:rsidRDefault="002F7421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A62DF4" w:rsidRDefault="00A46D01" w:rsidP="00652699">
      <w:pPr>
        <w:rPr>
          <w:rFonts w:ascii="Arial" w:hAnsi="Arial" w:cs="Arial"/>
          <w:color w:val="000000"/>
        </w:rPr>
      </w:pPr>
      <w:r w:rsidRPr="00A62DF4">
        <w:rPr>
          <w:rFonts w:ascii="Arial" w:hAnsi="Arial" w:cs="Arial"/>
          <w:b/>
        </w:rPr>
        <w:t xml:space="preserve">ACTION: </w:t>
      </w:r>
      <w:r w:rsidRPr="00A62DF4">
        <w:rPr>
          <w:rFonts w:ascii="Arial" w:hAnsi="Arial" w:cs="Arial"/>
          <w:b/>
        </w:rPr>
        <w:tab/>
      </w:r>
    </w:p>
    <w:p w14:paraId="6F95A25D" w14:textId="5388C181" w:rsidR="00A97F9D" w:rsidRPr="00A62DF4" w:rsidRDefault="00FD4974" w:rsidP="00652699">
      <w:pPr>
        <w:rPr>
          <w:rFonts w:ascii="Arial" w:eastAsia="Yu Mincho" w:hAnsi="Arial" w:cs="Arial"/>
          <w:iCs/>
          <w:lang w:eastAsia="ja-JP"/>
        </w:rPr>
      </w:pPr>
      <w:r w:rsidRPr="00A62DF4">
        <w:rPr>
          <w:rFonts w:ascii="Arial" w:eastAsia="Yu Mincho" w:hAnsi="Arial" w:cs="Arial"/>
          <w:iCs/>
          <w:lang w:eastAsia="ja-JP"/>
        </w:rPr>
        <w:t xml:space="preserve">SA2 </w:t>
      </w:r>
      <w:r w:rsidR="00416A0E" w:rsidRPr="00A62DF4">
        <w:rPr>
          <w:rFonts w:ascii="Arial" w:eastAsia="Yu Mincho" w:hAnsi="Arial" w:cs="Arial"/>
          <w:iCs/>
          <w:lang w:eastAsia="ja-JP"/>
        </w:rPr>
        <w:t xml:space="preserve">kindly </w:t>
      </w:r>
      <w:r w:rsidR="008E291F" w:rsidRPr="00A62DF4">
        <w:rPr>
          <w:rFonts w:ascii="Arial" w:eastAsia="Yu Mincho" w:hAnsi="Arial" w:cs="Arial"/>
          <w:iCs/>
          <w:lang w:eastAsia="ja-JP"/>
        </w:rPr>
        <w:t xml:space="preserve">asks </w:t>
      </w:r>
      <w:r w:rsidR="00447D92" w:rsidRPr="00A62DF4">
        <w:rPr>
          <w:rFonts w:ascii="Arial" w:eastAsia="Yu Mincho" w:hAnsi="Arial" w:cs="Arial"/>
          <w:iCs/>
          <w:lang w:eastAsia="ja-JP"/>
        </w:rPr>
        <w:t>SA5</w:t>
      </w:r>
      <w:r w:rsidR="008E291F" w:rsidRPr="00A62DF4">
        <w:rPr>
          <w:rFonts w:ascii="Arial" w:eastAsia="Yu Mincho" w:hAnsi="Arial" w:cs="Arial"/>
          <w:iCs/>
          <w:lang w:eastAsia="ja-JP"/>
        </w:rPr>
        <w:t xml:space="preserve"> </w:t>
      </w:r>
      <w:r w:rsidRPr="00A62DF4">
        <w:rPr>
          <w:rFonts w:ascii="Arial" w:eastAsia="Yu Mincho" w:hAnsi="Arial" w:cs="Arial"/>
          <w:iCs/>
          <w:lang w:eastAsia="ja-JP"/>
        </w:rPr>
        <w:t xml:space="preserve">to </w:t>
      </w:r>
      <w:r w:rsidR="00650B78" w:rsidRPr="00A62DF4">
        <w:rPr>
          <w:rFonts w:ascii="Arial" w:eastAsia="Yu Mincho" w:hAnsi="Arial" w:cs="Arial"/>
          <w:iCs/>
          <w:lang w:eastAsia="ja-JP"/>
        </w:rPr>
        <w:t xml:space="preserve">further evaluate </w:t>
      </w:r>
      <w:r w:rsidR="00EE5F82" w:rsidRPr="00A62DF4">
        <w:rPr>
          <w:rFonts w:ascii="Arial" w:eastAsia="Yu Mincho" w:hAnsi="Arial" w:cs="Arial"/>
          <w:iCs/>
          <w:lang w:eastAsia="ja-JP"/>
        </w:rPr>
        <w:t>SA2’s proposal</w:t>
      </w:r>
      <w:r w:rsidR="00823943" w:rsidRPr="00A62DF4">
        <w:rPr>
          <w:rFonts w:ascii="Arial" w:eastAsia="Yu Mincho" w:hAnsi="Arial" w:cs="Arial"/>
          <w:iCs/>
          <w:lang w:eastAsia="ja-JP"/>
        </w:rPr>
        <w:t xml:space="preserve"> and feedback if any SA2 impact is identified.</w:t>
      </w:r>
    </w:p>
    <w:p w14:paraId="1694DC36" w14:textId="627B391F" w:rsidR="00E34823" w:rsidRPr="00A62DF4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A62DF4" w:rsidRDefault="007B7640" w:rsidP="00D318BD">
      <w:pPr>
        <w:spacing w:after="120"/>
        <w:rPr>
          <w:rFonts w:ascii="Arial" w:hAnsi="Arial" w:cs="Arial"/>
          <w:b/>
        </w:rPr>
      </w:pPr>
      <w:r w:rsidRPr="00A62DF4">
        <w:rPr>
          <w:rFonts w:ascii="Arial" w:hAnsi="Arial" w:cs="Arial"/>
          <w:b/>
        </w:rPr>
        <w:t>3. Date of Next SA</w:t>
      </w:r>
      <w:r w:rsidR="00FD4974" w:rsidRPr="00A62DF4">
        <w:rPr>
          <w:rFonts w:ascii="Arial" w:hAnsi="Arial" w:cs="Arial"/>
          <w:b/>
        </w:rPr>
        <w:t>2 Meeting</w:t>
      </w:r>
    </w:p>
    <w:p w14:paraId="2039AA3C" w14:textId="314E76FC" w:rsidR="00D318BD" w:rsidRPr="00A62DF4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62DF4">
        <w:rPr>
          <w:rFonts w:ascii="Arial" w:hAnsi="Arial" w:cs="Arial"/>
          <w:bCs/>
          <w:lang w:val="sv-SE"/>
        </w:rPr>
        <w:t>SA2#165</w:t>
      </w:r>
      <w:r w:rsidRPr="00A62DF4">
        <w:rPr>
          <w:rFonts w:ascii="Arial" w:hAnsi="Arial" w:cs="Arial"/>
          <w:bCs/>
          <w:lang w:val="sv-SE"/>
        </w:rPr>
        <w:tab/>
        <w:t xml:space="preserve">14th </w:t>
      </w:r>
      <w:r w:rsidRPr="00A62DF4">
        <w:rPr>
          <w:rFonts w:ascii="Arial" w:hAnsi="Arial" w:cs="Arial"/>
          <w:bCs/>
          <w:lang w:val="sv-SE" w:eastAsia="zh-CN"/>
        </w:rPr>
        <w:t>-</w:t>
      </w:r>
      <w:r w:rsidRPr="00A62DF4">
        <w:rPr>
          <w:rFonts w:ascii="Arial" w:hAnsi="Arial" w:cs="Arial"/>
          <w:bCs/>
          <w:lang w:val="sv-SE"/>
        </w:rPr>
        <w:t xml:space="preserve"> 18th Oct 2024</w:t>
      </w:r>
      <w:r w:rsidRPr="00A62DF4">
        <w:rPr>
          <w:rFonts w:ascii="Arial" w:hAnsi="Arial" w:cs="Arial"/>
          <w:bCs/>
          <w:lang w:val="sv-SE"/>
        </w:rPr>
        <w:tab/>
      </w:r>
      <w:r w:rsidR="005E6D51" w:rsidRPr="00A62DF4">
        <w:rPr>
          <w:rFonts w:ascii="Arial" w:hAnsi="Arial" w:cs="Arial"/>
          <w:bCs/>
          <w:lang w:val="sv-SE"/>
        </w:rPr>
        <w:t>Hyderabad</w:t>
      </w:r>
      <w:r w:rsidRPr="00A62DF4">
        <w:rPr>
          <w:rFonts w:ascii="Arial" w:hAnsi="Arial" w:cs="Arial"/>
          <w:bCs/>
          <w:lang w:val="sv-SE"/>
        </w:rPr>
        <w:t>, IN</w:t>
      </w:r>
    </w:p>
    <w:p w14:paraId="1E936087" w14:textId="3A61B251" w:rsidR="009E22F1" w:rsidRDefault="009E22F1" w:rsidP="009E22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62DF4">
        <w:rPr>
          <w:rFonts w:ascii="Arial" w:hAnsi="Arial" w:cs="Arial"/>
          <w:bCs/>
          <w:lang w:val="sv-SE"/>
        </w:rPr>
        <w:t>SA2#166</w:t>
      </w:r>
      <w:r w:rsidRPr="00A62DF4">
        <w:rPr>
          <w:rFonts w:ascii="Arial" w:hAnsi="Arial" w:cs="Arial"/>
          <w:bCs/>
          <w:lang w:val="sv-SE"/>
        </w:rPr>
        <w:tab/>
        <w:t xml:space="preserve">18th </w:t>
      </w:r>
      <w:r w:rsidR="00390250" w:rsidRPr="00A62DF4">
        <w:rPr>
          <w:rFonts w:ascii="Arial" w:hAnsi="Arial" w:cs="Arial"/>
          <w:bCs/>
          <w:lang w:val="sv-SE" w:eastAsia="zh-CN"/>
        </w:rPr>
        <w:t>-</w:t>
      </w:r>
      <w:r w:rsidRPr="00A62DF4">
        <w:rPr>
          <w:rFonts w:ascii="Arial" w:hAnsi="Arial" w:cs="Arial"/>
          <w:bCs/>
          <w:lang w:val="sv-SE"/>
        </w:rPr>
        <w:t xml:space="preserve"> 22nd Nov 2024</w:t>
      </w:r>
      <w:r w:rsidRPr="00A62DF4">
        <w:rPr>
          <w:rFonts w:ascii="Arial" w:hAnsi="Arial" w:cs="Arial"/>
          <w:bCs/>
          <w:lang w:val="sv-SE"/>
        </w:rPr>
        <w:tab/>
        <w:t>Orlando, US</w:t>
      </w:r>
    </w:p>
    <w:sectPr w:rsidR="009E22F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9E86" w14:textId="77777777" w:rsidR="00554E1D" w:rsidRDefault="00554E1D">
      <w:pPr>
        <w:spacing w:after="0" w:line="240" w:lineRule="auto"/>
      </w:pPr>
      <w:r>
        <w:separator/>
      </w:r>
    </w:p>
  </w:endnote>
  <w:endnote w:type="continuationSeparator" w:id="0">
    <w:p w14:paraId="23C16018" w14:textId="77777777" w:rsidR="00554E1D" w:rsidRDefault="0055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C21B" w14:textId="77777777" w:rsidR="00554E1D" w:rsidRDefault="00554E1D">
      <w:pPr>
        <w:spacing w:after="0" w:line="240" w:lineRule="auto"/>
      </w:pPr>
      <w:r>
        <w:separator/>
      </w:r>
    </w:p>
  </w:footnote>
  <w:footnote w:type="continuationSeparator" w:id="0">
    <w:p w14:paraId="17842187" w14:textId="77777777" w:rsidR="00554E1D" w:rsidRDefault="00554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3A10D3"/>
    <w:multiLevelType w:val="hybridMultilevel"/>
    <w:tmpl w:val="A5308BA2"/>
    <w:lvl w:ilvl="0" w:tplc="575CE44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D756BD"/>
    <w:multiLevelType w:val="hybridMultilevel"/>
    <w:tmpl w:val="57F25106"/>
    <w:lvl w:ilvl="0" w:tplc="3BA210BC">
      <w:start w:val="1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2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5"/>
  </w:num>
  <w:num w:numId="5">
    <w:abstractNumId w:val="17"/>
  </w:num>
  <w:num w:numId="6">
    <w:abstractNumId w:val="4"/>
  </w:num>
  <w:num w:numId="7">
    <w:abstractNumId w:val="16"/>
  </w:num>
  <w:num w:numId="8">
    <w:abstractNumId w:val="2"/>
  </w:num>
  <w:num w:numId="9">
    <w:abstractNumId w:val="21"/>
  </w:num>
  <w:num w:numId="10">
    <w:abstractNumId w:val="10"/>
  </w:num>
  <w:num w:numId="11">
    <w:abstractNumId w:val="26"/>
  </w:num>
  <w:num w:numId="12">
    <w:abstractNumId w:val="1"/>
  </w:num>
  <w:num w:numId="13">
    <w:abstractNumId w:val="3"/>
  </w:num>
  <w:num w:numId="14">
    <w:abstractNumId w:val="25"/>
  </w:num>
  <w:num w:numId="15">
    <w:abstractNumId w:val="0"/>
  </w:num>
  <w:num w:numId="16">
    <w:abstractNumId w:val="8"/>
  </w:num>
  <w:num w:numId="17">
    <w:abstractNumId w:val="7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27"/>
  </w:num>
  <w:num w:numId="23">
    <w:abstractNumId w:val="15"/>
  </w:num>
  <w:num w:numId="24">
    <w:abstractNumId w:val="19"/>
  </w:num>
  <w:num w:numId="25">
    <w:abstractNumId w:val="22"/>
  </w:num>
  <w:num w:numId="26">
    <w:abstractNumId w:val="12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3EEF"/>
    <w:rsid w:val="0003458E"/>
    <w:rsid w:val="00035C74"/>
    <w:rsid w:val="00046F76"/>
    <w:rsid w:val="000470F0"/>
    <w:rsid w:val="0005095B"/>
    <w:rsid w:val="0005152E"/>
    <w:rsid w:val="0005460D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0CDF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66C79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32F3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3171"/>
    <w:rsid w:val="00296D35"/>
    <w:rsid w:val="002A1046"/>
    <w:rsid w:val="002A31CF"/>
    <w:rsid w:val="002A693B"/>
    <w:rsid w:val="002B0F1C"/>
    <w:rsid w:val="002B3E0A"/>
    <w:rsid w:val="002B5F12"/>
    <w:rsid w:val="002C4F31"/>
    <w:rsid w:val="002D0B68"/>
    <w:rsid w:val="002D17AC"/>
    <w:rsid w:val="002D3016"/>
    <w:rsid w:val="002D51F7"/>
    <w:rsid w:val="002D7FF9"/>
    <w:rsid w:val="002E04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47A2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250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47D92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2FCC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54E1D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23CC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C74EF"/>
    <w:rsid w:val="005D1466"/>
    <w:rsid w:val="005D2611"/>
    <w:rsid w:val="005D32EB"/>
    <w:rsid w:val="005D587C"/>
    <w:rsid w:val="005D7C37"/>
    <w:rsid w:val="005E1585"/>
    <w:rsid w:val="005E3CAC"/>
    <w:rsid w:val="005E6D51"/>
    <w:rsid w:val="005F1975"/>
    <w:rsid w:val="00602F9B"/>
    <w:rsid w:val="006074C7"/>
    <w:rsid w:val="006111AB"/>
    <w:rsid w:val="00611298"/>
    <w:rsid w:val="0061344D"/>
    <w:rsid w:val="00617E84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0B78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37CF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B6A1F"/>
    <w:rsid w:val="006C1556"/>
    <w:rsid w:val="006C2329"/>
    <w:rsid w:val="006C5208"/>
    <w:rsid w:val="006C6070"/>
    <w:rsid w:val="006D0979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A6D90"/>
    <w:rsid w:val="007B2EF1"/>
    <w:rsid w:val="007B312E"/>
    <w:rsid w:val="007B3F63"/>
    <w:rsid w:val="007B7640"/>
    <w:rsid w:val="007C2CE2"/>
    <w:rsid w:val="007C3809"/>
    <w:rsid w:val="007C5552"/>
    <w:rsid w:val="007C5FAA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3943"/>
    <w:rsid w:val="00825B0C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841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2A5A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D4D"/>
    <w:rsid w:val="00945FEB"/>
    <w:rsid w:val="00946350"/>
    <w:rsid w:val="009469B0"/>
    <w:rsid w:val="00946A07"/>
    <w:rsid w:val="00947A27"/>
    <w:rsid w:val="00955019"/>
    <w:rsid w:val="00962030"/>
    <w:rsid w:val="00962161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22F1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4720E"/>
    <w:rsid w:val="00A5195D"/>
    <w:rsid w:val="00A51E3F"/>
    <w:rsid w:val="00A54FF3"/>
    <w:rsid w:val="00A56272"/>
    <w:rsid w:val="00A60D9E"/>
    <w:rsid w:val="00A62DF4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3492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19C0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903"/>
    <w:rsid w:val="00B63BD1"/>
    <w:rsid w:val="00B64343"/>
    <w:rsid w:val="00B643F3"/>
    <w:rsid w:val="00B64E69"/>
    <w:rsid w:val="00B6672E"/>
    <w:rsid w:val="00B67137"/>
    <w:rsid w:val="00B80DEE"/>
    <w:rsid w:val="00B82030"/>
    <w:rsid w:val="00B825C8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898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346DE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14E4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3471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87BC8"/>
    <w:rsid w:val="00E9212D"/>
    <w:rsid w:val="00E93A48"/>
    <w:rsid w:val="00E93BD5"/>
    <w:rsid w:val="00E9445B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42F1"/>
    <w:rsid w:val="00EE537C"/>
    <w:rsid w:val="00EE5F82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2C65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  <w:style w:type="paragraph" w:customStyle="1" w:styleId="EditorsNote">
    <w:name w:val="Editor's Note"/>
    <w:basedOn w:val="a"/>
    <w:link w:val="EditorsNoteChar"/>
    <w:rsid w:val="00447D92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47D92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4</cp:revision>
  <cp:lastPrinted>2002-04-23T07:10:00Z</cp:lastPrinted>
  <dcterms:created xsi:type="dcterms:W3CDTF">2024-08-23T09:49:00Z</dcterms:created>
  <dcterms:modified xsi:type="dcterms:W3CDTF">2024-08-23T12:27:00Z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